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68EACE17" w:rsidR="00FC7E48" w:rsidRPr="00EF5706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bookmarkStart w:id="0" w:name="_GoBack"/>
      <w:proofErr w:type="spellStart"/>
      <w:r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F12A50" w:rsidRPr="00EF5706">
        <w:rPr>
          <w:b/>
          <w:color w:val="FFFFFF" w:themeColor="background1"/>
          <w:sz w:val="28"/>
          <w:szCs w:val="28"/>
        </w:rPr>
        <w:t>11</w:t>
      </w:r>
      <w:r w:rsidR="00FC7E48" w:rsidRPr="00EF5706">
        <w:rPr>
          <w:b/>
          <w:color w:val="FFFFFF" w:themeColor="background1"/>
          <w:sz w:val="28"/>
          <w:szCs w:val="28"/>
        </w:rPr>
        <w:t xml:space="preserve">:  </w:t>
      </w:r>
      <w:r w:rsidR="00F12A50"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La </w:t>
      </w:r>
      <w:proofErr w:type="spellStart"/>
      <w:r w:rsidR="00F12A50"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contabilidad</w:t>
      </w:r>
      <w:proofErr w:type="spellEnd"/>
      <w:r w:rsidR="00F12A50"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y el </w:t>
      </w:r>
      <w:proofErr w:type="spellStart"/>
      <w:r w:rsidR="00F12A50"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flujo</w:t>
      </w:r>
      <w:proofErr w:type="spellEnd"/>
      <w:r w:rsidR="00F12A50"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de </w:t>
      </w:r>
      <w:proofErr w:type="spellStart"/>
      <w:r w:rsidR="00F12A50" w:rsidRPr="00EF5706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caja</w:t>
      </w:r>
      <w:proofErr w:type="spellEnd"/>
    </w:p>
    <w:bookmarkEnd w:id="0"/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24E37B3E" w14:textId="77777777" w:rsidR="00F12A50" w:rsidRDefault="00F12A50" w:rsidP="00F12A50">
      <w:r>
        <w:rPr>
          <w:rFonts w:ascii="Cambria" w:eastAsia="Cambria" w:hAnsi="Cambria" w:cs="Cambria"/>
          <w:b/>
        </w:rPr>
        <w:t xml:space="preserve">La </w:t>
      </w:r>
      <w:proofErr w:type="spellStart"/>
      <w:r>
        <w:rPr>
          <w:rFonts w:ascii="Cambria" w:eastAsia="Cambria" w:hAnsi="Cambria" w:cs="Cambria"/>
          <w:b/>
        </w:rPr>
        <w:t>contabilidad</w:t>
      </w:r>
      <w:proofErr w:type="spellEnd"/>
    </w:p>
    <w:p w14:paraId="45FBC02E" w14:textId="77777777" w:rsidR="00F12A50" w:rsidRDefault="00F12A50" w:rsidP="00F12A50"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11): </w:t>
      </w:r>
      <w:proofErr w:type="spellStart"/>
      <w:r>
        <w:rPr>
          <w:rFonts w:ascii="Cambria" w:eastAsia="Cambria" w:hAnsi="Cambria" w:cs="Cambria"/>
          <w:i/>
        </w:rPr>
        <w:t>Provea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ejemplos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separados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su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hoja</w:t>
      </w:r>
      <w:proofErr w:type="spellEnd"/>
      <w:r>
        <w:rPr>
          <w:rFonts w:ascii="Cambria" w:eastAsia="Cambria" w:hAnsi="Cambria" w:cs="Cambria"/>
          <w:i/>
        </w:rPr>
        <w:t xml:space="preserve"> de balance </w:t>
      </w:r>
      <w:proofErr w:type="spellStart"/>
      <w:r>
        <w:rPr>
          <w:rFonts w:ascii="Cambria" w:eastAsia="Cambria" w:hAnsi="Cambria" w:cs="Cambria"/>
          <w:i/>
        </w:rPr>
        <w:t>inicial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estados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ingresos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proyectados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primeros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seis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meses</w:t>
      </w:r>
      <w:proofErr w:type="spellEnd"/>
      <w:r>
        <w:rPr>
          <w:rFonts w:ascii="Cambria" w:eastAsia="Cambria" w:hAnsi="Cambria" w:cs="Cambria"/>
          <w:i/>
        </w:rPr>
        <w:t xml:space="preserve"> a un </w:t>
      </w:r>
      <w:proofErr w:type="spellStart"/>
      <w:r>
        <w:rPr>
          <w:rFonts w:ascii="Cambria" w:eastAsia="Cambria" w:hAnsi="Cambria" w:cs="Cambria"/>
          <w:i/>
        </w:rPr>
        <w:t>año</w:t>
      </w:r>
      <w:proofErr w:type="spellEnd"/>
      <w:r>
        <w:rPr>
          <w:rFonts w:ascii="Cambria" w:eastAsia="Cambria" w:hAnsi="Cambria" w:cs="Cambria"/>
          <w:i/>
        </w:rPr>
        <w:t xml:space="preserve">. </w:t>
      </w:r>
    </w:p>
    <w:p w14:paraId="66088990" w14:textId="77777777" w:rsidR="00F12A50" w:rsidRDefault="00F12A50" w:rsidP="00F12A50"/>
    <w:p w14:paraId="709245E2" w14:textId="77777777" w:rsidR="00F12A50" w:rsidRDefault="00F12A50" w:rsidP="00F12A50"/>
    <w:p w14:paraId="368FD082" w14:textId="77777777" w:rsidR="00F12A50" w:rsidRDefault="00F12A50" w:rsidP="00F12A50"/>
    <w:p w14:paraId="463EEA29" w14:textId="77777777" w:rsidR="00F12A50" w:rsidRDefault="00F12A50" w:rsidP="00F12A50">
      <w:r>
        <w:rPr>
          <w:rFonts w:ascii="Cambria" w:eastAsia="Cambria" w:hAnsi="Cambria" w:cs="Cambria"/>
          <w:b/>
        </w:rPr>
        <w:t xml:space="preserve">La </w:t>
      </w:r>
      <w:proofErr w:type="spellStart"/>
      <w:r>
        <w:rPr>
          <w:rFonts w:ascii="Cambria" w:eastAsia="Cambria" w:hAnsi="Cambria" w:cs="Cambria"/>
          <w:b/>
        </w:rPr>
        <w:t>planificación</w:t>
      </w:r>
      <w:proofErr w:type="spellEnd"/>
      <w:r>
        <w:rPr>
          <w:rFonts w:ascii="Cambria" w:eastAsia="Cambria" w:hAnsi="Cambria" w:cs="Cambria"/>
          <w:b/>
        </w:rPr>
        <w:t xml:space="preserve"> del </w:t>
      </w:r>
      <w:proofErr w:type="spellStart"/>
      <w:r>
        <w:rPr>
          <w:rFonts w:ascii="Cambria" w:eastAsia="Cambria" w:hAnsi="Cambria" w:cs="Cambria"/>
          <w:b/>
        </w:rPr>
        <w:t>flujo</w:t>
      </w:r>
      <w:proofErr w:type="spellEnd"/>
      <w:r>
        <w:rPr>
          <w:rFonts w:ascii="Cambria" w:eastAsia="Cambria" w:hAnsi="Cambria" w:cs="Cambria"/>
          <w:b/>
        </w:rPr>
        <w:t xml:space="preserve"> de </w:t>
      </w:r>
      <w:proofErr w:type="spellStart"/>
      <w:r>
        <w:rPr>
          <w:rFonts w:ascii="Cambria" w:eastAsia="Cambria" w:hAnsi="Cambria" w:cs="Cambria"/>
          <w:b/>
        </w:rPr>
        <w:t>caja</w:t>
      </w:r>
      <w:proofErr w:type="spellEnd"/>
    </w:p>
    <w:p w14:paraId="76AA060D" w14:textId="77777777" w:rsidR="00F12A50" w:rsidRDefault="00F12A50" w:rsidP="00F12A50"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11): </w:t>
      </w:r>
      <w:proofErr w:type="spellStart"/>
      <w:r>
        <w:rPr>
          <w:rFonts w:ascii="Cambria" w:eastAsia="Cambria" w:hAnsi="Cambria" w:cs="Cambria"/>
          <w:i/>
        </w:rPr>
        <w:t>Provea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como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ejemplo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separado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análisis</w:t>
      </w:r>
      <w:proofErr w:type="spellEnd"/>
      <w:r>
        <w:rPr>
          <w:rFonts w:ascii="Cambria" w:eastAsia="Cambria" w:hAnsi="Cambria" w:cs="Cambria"/>
          <w:i/>
        </w:rPr>
        <w:t xml:space="preserve"> del </w:t>
      </w:r>
      <w:proofErr w:type="spellStart"/>
      <w:r>
        <w:rPr>
          <w:rFonts w:ascii="Cambria" w:eastAsia="Cambria" w:hAnsi="Cambria" w:cs="Cambria"/>
          <w:i/>
        </w:rPr>
        <w:t>flujo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caja</w:t>
      </w:r>
      <w:proofErr w:type="spellEnd"/>
      <w:r>
        <w:rPr>
          <w:rFonts w:ascii="Cambria" w:eastAsia="Cambria" w:hAnsi="Cambria" w:cs="Cambria"/>
          <w:i/>
        </w:rPr>
        <w:t xml:space="preserve"> de un </w:t>
      </w:r>
      <w:proofErr w:type="spellStart"/>
      <w:r>
        <w:rPr>
          <w:rFonts w:ascii="Cambria" w:eastAsia="Cambria" w:hAnsi="Cambria" w:cs="Cambria"/>
          <w:i/>
        </w:rPr>
        <w:t>año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incluyendo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ventas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estimadas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todo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costo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inversiones</w:t>
      </w:r>
      <w:proofErr w:type="spellEnd"/>
      <w:r>
        <w:rPr>
          <w:rFonts w:ascii="Cambria" w:eastAsia="Cambria" w:hAnsi="Cambria" w:cs="Cambria"/>
          <w:i/>
        </w:rPr>
        <w:t xml:space="preserve"> de capital. </w:t>
      </w:r>
    </w:p>
    <w:p w14:paraId="73B714C9" w14:textId="77777777" w:rsidR="00F12A50" w:rsidRDefault="00F12A50" w:rsidP="00F12A50"/>
    <w:p w14:paraId="51A54ACB" w14:textId="77777777" w:rsidR="00F12A50" w:rsidRDefault="00F12A50" w:rsidP="00F12A50"/>
    <w:p w14:paraId="4D333D9D" w14:textId="77777777" w:rsidR="00F12A50" w:rsidRDefault="00F12A50" w:rsidP="00F12A50"/>
    <w:p w14:paraId="41CF9124" w14:textId="77777777" w:rsidR="00F12A50" w:rsidRDefault="00F12A50" w:rsidP="00F12A50">
      <w:proofErr w:type="spellStart"/>
      <w:r>
        <w:rPr>
          <w:rFonts w:ascii="Cambria" w:eastAsia="Cambria" w:hAnsi="Cambria" w:cs="Cambria"/>
          <w:i/>
        </w:rPr>
        <w:t>Provea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una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lista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verificación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todos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los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artículos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gasto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incluir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proyección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flujo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caja</w:t>
      </w:r>
      <w:proofErr w:type="spellEnd"/>
      <w:r>
        <w:rPr>
          <w:rFonts w:ascii="Cambria" w:eastAsia="Cambria" w:hAnsi="Cambria" w:cs="Cambria"/>
          <w:i/>
        </w:rPr>
        <w:t xml:space="preserve">. </w:t>
      </w:r>
    </w:p>
    <w:p w14:paraId="52FFFB80" w14:textId="77777777" w:rsidR="00F12A50" w:rsidRDefault="00F12A50" w:rsidP="00F12A50"/>
    <w:p w14:paraId="41604D25" w14:textId="77777777" w:rsidR="00F12A50" w:rsidRDefault="00F12A50" w:rsidP="00F12A50"/>
    <w:p w14:paraId="267C50A5" w14:textId="77777777" w:rsidR="00F12A50" w:rsidRDefault="00F12A50" w:rsidP="00F12A50"/>
    <w:p w14:paraId="0A2E995E" w14:textId="77777777" w:rsidR="00F12A50" w:rsidRDefault="00F12A50" w:rsidP="00F12A50">
      <w:r>
        <w:rPr>
          <w:rFonts w:ascii="Cambria" w:eastAsia="Cambria" w:hAnsi="Cambria" w:cs="Cambria"/>
          <w:b/>
        </w:rPr>
        <w:t xml:space="preserve">El </w:t>
      </w:r>
      <w:proofErr w:type="spellStart"/>
      <w:r>
        <w:rPr>
          <w:rFonts w:ascii="Cambria" w:eastAsia="Cambria" w:hAnsi="Cambria" w:cs="Cambria"/>
          <w:b/>
        </w:rPr>
        <w:t>análisis</w:t>
      </w:r>
      <w:proofErr w:type="spellEnd"/>
      <w:r>
        <w:rPr>
          <w:rFonts w:ascii="Cambria" w:eastAsia="Cambria" w:hAnsi="Cambria" w:cs="Cambria"/>
          <w:b/>
        </w:rPr>
        <w:t xml:space="preserve"> de </w:t>
      </w:r>
      <w:proofErr w:type="spellStart"/>
      <w:r>
        <w:rPr>
          <w:rFonts w:ascii="Cambria" w:eastAsia="Cambria" w:hAnsi="Cambria" w:cs="Cambria"/>
          <w:b/>
        </w:rPr>
        <w:t>costos</w:t>
      </w:r>
      <w:proofErr w:type="spellEnd"/>
    </w:p>
    <w:p w14:paraId="38BE734E" w14:textId="77777777" w:rsidR="00F12A50" w:rsidRDefault="00F12A50" w:rsidP="00F12A50"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11</w:t>
      </w:r>
      <w:proofErr w:type="gramStart"/>
      <w:r>
        <w:rPr>
          <w:rFonts w:ascii="Cambria" w:eastAsia="Cambria" w:hAnsi="Cambria" w:cs="Cambria"/>
          <w:i/>
        </w:rPr>
        <w:t>):¿</w:t>
      </w:r>
      <w:proofErr w:type="spellStart"/>
      <w:proofErr w:type="gramEnd"/>
      <w:r>
        <w:rPr>
          <w:rFonts w:ascii="Cambria" w:eastAsia="Cambria" w:hAnsi="Cambria" w:cs="Cambria"/>
          <w:i/>
        </w:rPr>
        <w:t>Cuáles</w:t>
      </w:r>
      <w:proofErr w:type="spellEnd"/>
      <w:r>
        <w:rPr>
          <w:rFonts w:ascii="Cambria" w:eastAsia="Cambria" w:hAnsi="Cambria" w:cs="Cambria"/>
          <w:i/>
        </w:rPr>
        <w:t xml:space="preserve"> son </w:t>
      </w:r>
      <w:proofErr w:type="spellStart"/>
      <w:r>
        <w:rPr>
          <w:rFonts w:ascii="Cambria" w:eastAsia="Cambria" w:hAnsi="Cambria" w:cs="Cambria"/>
          <w:i/>
        </w:rPr>
        <w:t>todos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mis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costos</w:t>
      </w:r>
      <w:proofErr w:type="spellEnd"/>
      <w:r>
        <w:rPr>
          <w:rFonts w:ascii="Cambria" w:eastAsia="Cambria" w:hAnsi="Cambria" w:cs="Cambria"/>
          <w:i/>
        </w:rPr>
        <w:t xml:space="preserve">?: </w:t>
      </w:r>
      <w:proofErr w:type="spellStart"/>
      <w:r>
        <w:rPr>
          <w:rFonts w:ascii="Cambria" w:eastAsia="Cambria" w:hAnsi="Cambria" w:cs="Cambria"/>
          <w:i/>
        </w:rPr>
        <w:t>fijos</w:t>
      </w:r>
      <w:proofErr w:type="spellEnd"/>
      <w:r>
        <w:rPr>
          <w:rFonts w:ascii="Cambria" w:eastAsia="Cambria" w:hAnsi="Cambria" w:cs="Cambria"/>
          <w:i/>
        </w:rPr>
        <w:t xml:space="preserve">, variables, de </w:t>
      </w:r>
      <w:proofErr w:type="spellStart"/>
      <w:r>
        <w:rPr>
          <w:rFonts w:ascii="Cambria" w:eastAsia="Cambria" w:hAnsi="Cambria" w:cs="Cambria"/>
          <w:i/>
        </w:rPr>
        <w:t>productos</w:t>
      </w:r>
      <w:proofErr w:type="spellEnd"/>
      <w:r>
        <w:rPr>
          <w:rFonts w:ascii="Cambria" w:eastAsia="Cambria" w:hAnsi="Cambria" w:cs="Cambria"/>
          <w:i/>
        </w:rPr>
        <w:t xml:space="preserve">, de </w:t>
      </w:r>
      <w:proofErr w:type="spellStart"/>
      <w:r>
        <w:rPr>
          <w:rFonts w:ascii="Cambria" w:eastAsia="Cambria" w:hAnsi="Cambria" w:cs="Cambria"/>
          <w:i/>
        </w:rPr>
        <w:t>entrega</w:t>
      </w:r>
      <w:proofErr w:type="spellEnd"/>
      <w:r>
        <w:rPr>
          <w:rFonts w:ascii="Cambria" w:eastAsia="Cambria" w:hAnsi="Cambria" w:cs="Cambria"/>
          <w:i/>
        </w:rPr>
        <w:t xml:space="preserve">, etc. </w:t>
      </w:r>
    </w:p>
    <w:p w14:paraId="7D5A4E19" w14:textId="77777777" w:rsidR="00F12A50" w:rsidRDefault="00F12A50" w:rsidP="00F12A50"/>
    <w:p w14:paraId="0C732253" w14:textId="77777777" w:rsidR="00F12A50" w:rsidRDefault="00F12A50" w:rsidP="00F12A50"/>
    <w:p w14:paraId="37F88CC4" w14:textId="77777777" w:rsidR="00F12A50" w:rsidRDefault="00F12A50" w:rsidP="00F12A50"/>
    <w:p w14:paraId="553D0109" w14:textId="77777777" w:rsidR="00F12A50" w:rsidRDefault="00F12A50" w:rsidP="00F12A50">
      <w:r>
        <w:rPr>
          <w:rFonts w:ascii="Cambria" w:eastAsia="Cambria" w:hAnsi="Cambria" w:cs="Cambria"/>
          <w:b/>
        </w:rPr>
        <w:t xml:space="preserve">Los </w:t>
      </w:r>
      <w:proofErr w:type="spellStart"/>
      <w:r>
        <w:rPr>
          <w:rFonts w:ascii="Cambria" w:eastAsia="Cambria" w:hAnsi="Cambria" w:cs="Cambria"/>
          <w:b/>
        </w:rPr>
        <w:t>controles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internos</w:t>
      </w:r>
      <w:proofErr w:type="spellEnd"/>
    </w:p>
    <w:p w14:paraId="205D9B33" w14:textId="77777777" w:rsidR="00F12A50" w:rsidRDefault="00F12A50" w:rsidP="00F12A50">
      <w:r>
        <w:rPr>
          <w:rFonts w:ascii="Cambria" w:eastAsia="Cambria" w:hAnsi="Cambria" w:cs="Cambria"/>
          <w:i/>
        </w:rPr>
        <w:t>(</w:t>
      </w:r>
      <w:proofErr w:type="spellStart"/>
      <w:r>
        <w:rPr>
          <w:rFonts w:ascii="Cambria" w:eastAsia="Cambria" w:hAnsi="Cambria" w:cs="Cambria"/>
          <w:i/>
        </w:rPr>
        <w:t>Sesión</w:t>
      </w:r>
      <w:proofErr w:type="spellEnd"/>
      <w:r>
        <w:rPr>
          <w:rFonts w:ascii="Cambria" w:eastAsia="Cambria" w:hAnsi="Cambria" w:cs="Cambria"/>
          <w:i/>
        </w:rPr>
        <w:t xml:space="preserve"> 11): </w:t>
      </w:r>
      <w:proofErr w:type="spellStart"/>
      <w:r>
        <w:rPr>
          <w:rFonts w:ascii="Cambria" w:eastAsia="Cambria" w:hAnsi="Cambria" w:cs="Cambria"/>
          <w:i/>
        </w:rPr>
        <w:t>Explique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sus</w:t>
      </w:r>
      <w:proofErr w:type="spellEnd"/>
      <w:r>
        <w:rPr>
          <w:rFonts w:ascii="Cambria" w:eastAsia="Cambria" w:hAnsi="Cambria" w:cs="Cambria"/>
          <w:i/>
        </w:rPr>
        <w:t xml:space="preserve">: </w:t>
      </w:r>
      <w:proofErr w:type="spellStart"/>
      <w:r>
        <w:rPr>
          <w:rFonts w:ascii="Cambria" w:eastAsia="Cambria" w:hAnsi="Cambria" w:cs="Cambria"/>
          <w:i/>
        </w:rPr>
        <w:t>controles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internos</w:t>
      </w:r>
      <w:proofErr w:type="spellEnd"/>
      <w:r>
        <w:rPr>
          <w:rFonts w:ascii="Cambria" w:eastAsia="Cambria" w:hAnsi="Cambria" w:cs="Cambria"/>
          <w:i/>
        </w:rPr>
        <w:t xml:space="preserve"> y </w:t>
      </w:r>
      <w:proofErr w:type="spellStart"/>
      <w:r>
        <w:rPr>
          <w:rFonts w:ascii="Cambria" w:eastAsia="Cambria" w:hAnsi="Cambria" w:cs="Cambria"/>
          <w:i/>
        </w:rPr>
        <w:t>controles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efectivo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póliza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autorización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cheques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estrategia</w:t>
      </w:r>
      <w:proofErr w:type="spellEnd"/>
      <w:r>
        <w:rPr>
          <w:rFonts w:ascii="Cambria" w:eastAsia="Cambria" w:hAnsi="Cambria" w:cs="Cambria"/>
          <w:i/>
        </w:rPr>
        <w:t xml:space="preserve"> para </w:t>
      </w:r>
      <w:proofErr w:type="spellStart"/>
      <w:r>
        <w:rPr>
          <w:rFonts w:ascii="Cambria" w:eastAsia="Cambria" w:hAnsi="Cambria" w:cs="Cambria"/>
          <w:i/>
        </w:rPr>
        <w:t>limitar</w:t>
      </w:r>
      <w:proofErr w:type="spellEnd"/>
      <w:r>
        <w:rPr>
          <w:rFonts w:ascii="Cambria" w:eastAsia="Cambria" w:hAnsi="Cambria" w:cs="Cambria"/>
          <w:i/>
        </w:rPr>
        <w:t xml:space="preserve"> la </w:t>
      </w:r>
      <w:proofErr w:type="spellStart"/>
      <w:r>
        <w:rPr>
          <w:rFonts w:ascii="Cambria" w:eastAsia="Cambria" w:hAnsi="Cambria" w:cs="Cambria"/>
          <w:i/>
        </w:rPr>
        <w:t>contracción</w:t>
      </w:r>
      <w:proofErr w:type="spellEnd"/>
      <w:r>
        <w:rPr>
          <w:rFonts w:ascii="Cambria" w:eastAsia="Cambria" w:hAnsi="Cambria" w:cs="Cambria"/>
          <w:i/>
        </w:rPr>
        <w:t xml:space="preserve"> del </w:t>
      </w:r>
      <w:proofErr w:type="spellStart"/>
      <w:r>
        <w:rPr>
          <w:rFonts w:ascii="Cambria" w:eastAsia="Cambria" w:hAnsi="Cambria" w:cs="Cambria"/>
          <w:i/>
        </w:rPr>
        <w:t>negocio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gramStart"/>
      <w:r>
        <w:rPr>
          <w:rFonts w:ascii="Cambria" w:eastAsia="Cambria" w:hAnsi="Cambria" w:cs="Cambria"/>
          <w:i/>
        </w:rPr>
        <w:t>y  la</w:t>
      </w:r>
      <w:proofErr w:type="gram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deshonestidad</w:t>
      </w:r>
      <w:proofErr w:type="spellEnd"/>
      <w:r>
        <w:rPr>
          <w:rFonts w:ascii="Cambria" w:eastAsia="Cambria" w:hAnsi="Cambria" w:cs="Cambria"/>
          <w:i/>
        </w:rPr>
        <w:t xml:space="preserve"> y control de </w:t>
      </w:r>
      <w:proofErr w:type="spellStart"/>
      <w:r>
        <w:rPr>
          <w:rFonts w:ascii="Cambria" w:eastAsia="Cambria" w:hAnsi="Cambria" w:cs="Cambria"/>
          <w:i/>
        </w:rPr>
        <w:t>mercancía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entrante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planeado</w:t>
      </w:r>
      <w:proofErr w:type="spellEnd"/>
      <w:r>
        <w:rPr>
          <w:rFonts w:ascii="Cambria" w:eastAsia="Cambria" w:hAnsi="Cambria" w:cs="Cambria"/>
          <w:i/>
        </w:rPr>
        <w:t>.</w:t>
      </w:r>
    </w:p>
    <w:p w14:paraId="0CDA7A97" w14:textId="1265BDDB" w:rsidR="00404010" w:rsidRDefault="00404010" w:rsidP="00404010">
      <w:r>
        <w:rPr>
          <w:rFonts w:ascii="Cambria" w:eastAsia="Cambria" w:hAnsi="Cambria" w:cs="Cambria"/>
          <w:i/>
        </w:rPr>
        <w:t xml:space="preserve">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792EF6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7E620" w14:textId="77777777" w:rsidR="00C51E77" w:rsidRDefault="00C51E77" w:rsidP="006110E4">
      <w:r>
        <w:separator/>
      </w:r>
    </w:p>
  </w:endnote>
  <w:endnote w:type="continuationSeparator" w:id="0">
    <w:p w14:paraId="2BFCBBFC" w14:textId="77777777" w:rsidR="00C51E77" w:rsidRDefault="00C51E77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090BEA13" w:rsidR="00792EF6" w:rsidRDefault="00C51E77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411ECC6F" w14:textId="1BE12846" w:rsidR="002B6C05" w:rsidRPr="00A724A2" w:rsidRDefault="00A724A2" w:rsidP="00A724A2">
    <w:pPr>
      <w:pStyle w:val="Heading1"/>
      <w:spacing w:line="240" w:lineRule="auto"/>
      <w:contextualSpacing w:val="0"/>
      <w:jc w:val="center"/>
      <w:rPr>
        <w:rFonts w:ascii="Neutra Text Book" w:hAnsi="Neutra Text Book"/>
        <w:sz w:val="22"/>
        <w:szCs w:val="22"/>
      </w:rPr>
    </w:pPr>
    <w:bookmarkStart w:id="1" w:name="_pt8wq57lgf3z" w:colFirst="0" w:colLast="0"/>
    <w:bookmarkEnd w:id="1"/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2CED04E2">
          <wp:simplePos x="0" y="0"/>
          <wp:positionH relativeFrom="column">
            <wp:posOffset>1418409</wp:posOffset>
          </wp:positionH>
          <wp:positionV relativeFrom="paragraph">
            <wp:posOffset>176439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Plantilla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del plan de </w:t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negocios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 MOBI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04C47" w14:textId="77777777" w:rsidR="00C51E77" w:rsidRDefault="00C51E77" w:rsidP="006110E4">
      <w:r>
        <w:separator/>
      </w:r>
    </w:p>
  </w:footnote>
  <w:footnote w:type="continuationSeparator" w:id="0">
    <w:p w14:paraId="018E9675" w14:textId="77777777" w:rsidR="00C51E77" w:rsidRDefault="00C51E77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C51E77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C51E77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1E4D"/>
    <w:multiLevelType w:val="multilevel"/>
    <w:tmpl w:val="65DAEF4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>
    <w:nsid w:val="324B173B"/>
    <w:multiLevelType w:val="multilevel"/>
    <w:tmpl w:val="CF84A00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04B67DF"/>
    <w:multiLevelType w:val="multilevel"/>
    <w:tmpl w:val="2578D87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">
    <w:nsid w:val="660D448C"/>
    <w:multiLevelType w:val="multilevel"/>
    <w:tmpl w:val="FCEA3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052D68"/>
    <w:rsid w:val="000E534C"/>
    <w:rsid w:val="00116B0E"/>
    <w:rsid w:val="00161548"/>
    <w:rsid w:val="002057EC"/>
    <w:rsid w:val="00264F76"/>
    <w:rsid w:val="002B6C05"/>
    <w:rsid w:val="00370B60"/>
    <w:rsid w:val="00403420"/>
    <w:rsid w:val="00404010"/>
    <w:rsid w:val="004F3636"/>
    <w:rsid w:val="005129C0"/>
    <w:rsid w:val="005D4A4C"/>
    <w:rsid w:val="00601AA6"/>
    <w:rsid w:val="006110E4"/>
    <w:rsid w:val="006472C3"/>
    <w:rsid w:val="0065639D"/>
    <w:rsid w:val="00690EB7"/>
    <w:rsid w:val="00792EF6"/>
    <w:rsid w:val="007E411E"/>
    <w:rsid w:val="008C167B"/>
    <w:rsid w:val="00903315"/>
    <w:rsid w:val="00917872"/>
    <w:rsid w:val="00A724A2"/>
    <w:rsid w:val="00BE38A8"/>
    <w:rsid w:val="00C26460"/>
    <w:rsid w:val="00C51E77"/>
    <w:rsid w:val="00C60C00"/>
    <w:rsid w:val="00C93A4A"/>
    <w:rsid w:val="00CC2915"/>
    <w:rsid w:val="00D269EE"/>
    <w:rsid w:val="00DE533E"/>
    <w:rsid w:val="00EB6A2D"/>
    <w:rsid w:val="00EC1B68"/>
    <w:rsid w:val="00EF5706"/>
    <w:rsid w:val="00F12A50"/>
    <w:rsid w:val="00F43097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1</TotalTime>
  <Pages>1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5</cp:revision>
  <cp:lastPrinted>2015-12-14T17:59:00Z</cp:lastPrinted>
  <dcterms:created xsi:type="dcterms:W3CDTF">2016-12-03T18:16:00Z</dcterms:created>
  <dcterms:modified xsi:type="dcterms:W3CDTF">2016-12-03T19:18:00Z</dcterms:modified>
  <cp:category/>
</cp:coreProperties>
</file>